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38"/>
        <w:tblW w:w="10065" w:type="dxa"/>
        <w:tblLook w:val="00A0" w:firstRow="1" w:lastRow="0" w:firstColumn="1" w:lastColumn="0" w:noHBand="0" w:noVBand="0"/>
      </w:tblPr>
      <w:tblGrid>
        <w:gridCol w:w="2064"/>
        <w:gridCol w:w="5016"/>
        <w:gridCol w:w="2985"/>
      </w:tblGrid>
      <w:tr w:rsidR="007C2695" w:rsidTr="007C2695">
        <w:trPr>
          <w:trHeight w:val="709"/>
        </w:trPr>
        <w:tc>
          <w:tcPr>
            <w:tcW w:w="10065" w:type="dxa"/>
            <w:gridSpan w:val="3"/>
            <w:shd w:val="clear" w:color="auto" w:fill="B3B3B3"/>
          </w:tcPr>
          <w:p w:rsidR="007C2695" w:rsidRDefault="007C2695" w:rsidP="007C2695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Christian Studies </w:t>
            </w:r>
            <w:r w:rsidR="00A52476">
              <w:rPr>
                <w:rFonts w:asciiTheme="majorHAnsi" w:hAnsiTheme="majorHAnsi"/>
                <w:sz w:val="44"/>
                <w:szCs w:val="44"/>
              </w:rPr>
              <w:t xml:space="preserve">– Service Unit </w:t>
            </w:r>
          </w:p>
          <w:p w:rsidR="007C2695" w:rsidRPr="00086B42" w:rsidRDefault="007C2695" w:rsidP="007C2695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Jigsaw Puzzle Piece</w:t>
            </w:r>
            <w:r w:rsidR="00A52476">
              <w:rPr>
                <w:rFonts w:asciiTheme="majorHAnsi" w:hAnsiTheme="majorHAnsi" w:cs="Arial"/>
                <w:sz w:val="32"/>
                <w:szCs w:val="32"/>
              </w:rPr>
              <w:t xml:space="preserve"> (In class task)</w:t>
            </w:r>
          </w:p>
        </w:tc>
      </w:tr>
      <w:tr w:rsidR="007C2695" w:rsidTr="007C2695">
        <w:trPr>
          <w:trHeight w:val="348"/>
        </w:trPr>
        <w:tc>
          <w:tcPr>
            <w:tcW w:w="2064" w:type="dxa"/>
            <w:tcBorders>
              <w:bottom w:val="single" w:sz="4" w:space="0" w:color="auto"/>
            </w:tcBorders>
            <w:shd w:val="clear" w:color="auto" w:fill="FFFFFF"/>
          </w:tcPr>
          <w:p w:rsidR="007C2695" w:rsidRPr="00086B42" w:rsidRDefault="007C2695" w:rsidP="007C2695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086B42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5016" w:type="dxa"/>
          </w:tcPr>
          <w:p w:rsidR="007C2695" w:rsidRPr="00086B42" w:rsidRDefault="007C2695" w:rsidP="007C269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85" w:type="dxa"/>
          </w:tcPr>
          <w:p w:rsidR="007C2695" w:rsidRPr="00086B42" w:rsidRDefault="007C2695" w:rsidP="007C2695">
            <w:pPr>
              <w:rPr>
                <w:rFonts w:asciiTheme="majorHAnsi" w:hAnsiTheme="majorHAnsi"/>
                <w:sz w:val="20"/>
                <w:szCs w:val="20"/>
              </w:rPr>
            </w:pPr>
            <w:r w:rsidRPr="00086B42">
              <w:rPr>
                <w:rFonts w:asciiTheme="majorHAnsi" w:hAnsiTheme="majorHAnsi"/>
                <w:sz w:val="20"/>
                <w:szCs w:val="20"/>
              </w:rPr>
              <w:t>Class:</w:t>
            </w:r>
          </w:p>
          <w:p w:rsidR="007C2695" w:rsidRPr="00086B42" w:rsidRDefault="007C2695" w:rsidP="007C269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695" w:rsidTr="007C2695">
        <w:trPr>
          <w:trHeight w:val="766"/>
        </w:trPr>
        <w:tc>
          <w:tcPr>
            <w:tcW w:w="10065" w:type="dxa"/>
            <w:gridSpan w:val="3"/>
            <w:shd w:val="clear" w:color="auto" w:fill="auto"/>
          </w:tcPr>
          <w:p w:rsidR="007C2695" w:rsidRPr="00086B42" w:rsidRDefault="007C2695" w:rsidP="007C2695">
            <w:pPr>
              <w:rPr>
                <w:rFonts w:asciiTheme="majorHAnsi" w:hAnsiTheme="majorHAnsi"/>
                <w:b/>
              </w:rPr>
            </w:pPr>
          </w:p>
          <w:p w:rsidR="007C2695" w:rsidRDefault="007C2695" w:rsidP="007C2695">
            <w:pPr>
              <w:rPr>
                <w:rFonts w:asciiTheme="majorHAnsi" w:hAnsiTheme="majorHAnsi"/>
                <w:sz w:val="28"/>
                <w:szCs w:val="28"/>
              </w:rPr>
            </w:pPr>
            <w:r w:rsidRPr="00E07347">
              <w:rPr>
                <w:rFonts w:asciiTheme="majorHAnsi" w:hAnsiTheme="majorHAnsi"/>
                <w:sz w:val="28"/>
                <w:szCs w:val="28"/>
              </w:rPr>
              <w:t xml:space="preserve">During Term 1 </w:t>
            </w:r>
            <w:r>
              <w:rPr>
                <w:rFonts w:asciiTheme="majorHAnsi" w:hAnsiTheme="majorHAnsi"/>
                <w:sz w:val="28"/>
                <w:szCs w:val="28"/>
              </w:rPr>
              <w:t>we have been learning about ourselves both as individual creations of God and as members of various communities. We have worked towards developing the following deep understandings:</w:t>
            </w:r>
          </w:p>
          <w:p w:rsidR="007C2695" w:rsidRDefault="007C2695" w:rsidP="007C2695">
            <w:pPr>
              <w:numPr>
                <w:ilvl w:val="0"/>
                <w:numId w:val="2"/>
              </w:num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God creates all people</w:t>
            </w:r>
          </w:p>
          <w:p w:rsidR="007C2695" w:rsidRDefault="007C2695" w:rsidP="007C2695">
            <w:pPr>
              <w:numPr>
                <w:ilvl w:val="0"/>
                <w:numId w:val="2"/>
              </w:num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All people are created equally – unique individuals with gifts and talents</w:t>
            </w:r>
          </w:p>
          <w:p w:rsidR="007C2695" w:rsidRDefault="007C2695" w:rsidP="007C2695">
            <w:pPr>
              <w:numPr>
                <w:ilvl w:val="0"/>
                <w:numId w:val="2"/>
              </w:num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God creates people with the ability and freedom to make choices</w:t>
            </w:r>
          </w:p>
          <w:p w:rsidR="007C2695" w:rsidRDefault="007C2695" w:rsidP="007C2695">
            <w:pPr>
              <w:numPr>
                <w:ilvl w:val="0"/>
                <w:numId w:val="2"/>
              </w:num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People help each other and learn from one another</w:t>
            </w:r>
          </w:p>
          <w:p w:rsidR="007C2695" w:rsidRPr="00E07347" w:rsidRDefault="007C2695" w:rsidP="007C26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Cambria" w:hAnsi="Cambria"/>
                <w:lang w:eastAsia="en-US"/>
              </w:rPr>
              <w:t>An appreciation</w:t>
            </w:r>
            <w:r w:rsidRPr="00E07347">
              <w:rPr>
                <w:rFonts w:ascii="Cambria" w:hAnsi="Cambria"/>
                <w:lang w:eastAsia="en-US"/>
              </w:rPr>
              <w:t xml:space="preserve"> </w:t>
            </w:r>
            <w:r>
              <w:rPr>
                <w:rFonts w:ascii="Cambria" w:hAnsi="Cambria"/>
                <w:lang w:eastAsia="en-US"/>
              </w:rPr>
              <w:t xml:space="preserve">of </w:t>
            </w:r>
            <w:r w:rsidRPr="00E07347">
              <w:rPr>
                <w:rFonts w:ascii="Cambria" w:hAnsi="Cambria"/>
                <w:lang w:eastAsia="en-US"/>
              </w:rPr>
              <w:t xml:space="preserve">the gifts and talents of </w:t>
            </w:r>
            <w:r w:rsidR="00A52476">
              <w:rPr>
                <w:rFonts w:ascii="Cambria" w:hAnsi="Cambria"/>
                <w:lang w:eastAsia="en-US"/>
              </w:rPr>
              <w:t xml:space="preserve">ourselves and </w:t>
            </w:r>
            <w:r w:rsidRPr="00E07347">
              <w:rPr>
                <w:rFonts w:ascii="Cambria" w:hAnsi="Cambria"/>
                <w:lang w:eastAsia="en-US"/>
              </w:rPr>
              <w:t>others</w:t>
            </w:r>
          </w:p>
          <w:p w:rsidR="007C2695" w:rsidRDefault="007C2695" w:rsidP="007C2695">
            <w:pPr>
              <w:rPr>
                <w:rFonts w:asciiTheme="majorHAnsi" w:hAnsiTheme="majorHAnsi"/>
                <w:b/>
                <w:sz w:val="32"/>
              </w:rPr>
            </w:pPr>
          </w:p>
          <w:p w:rsidR="007C2695" w:rsidRDefault="007C2695" w:rsidP="007C2695">
            <w:pPr>
              <w:rPr>
                <w:rFonts w:asciiTheme="majorHAnsi" w:hAnsiTheme="majorHAnsi"/>
                <w:b/>
                <w:sz w:val="32"/>
              </w:rPr>
            </w:pPr>
            <w:r w:rsidRPr="00857C80">
              <w:rPr>
                <w:rFonts w:asciiTheme="majorHAnsi" w:hAnsiTheme="majorHAnsi"/>
                <w:b/>
                <w:sz w:val="32"/>
              </w:rPr>
              <w:t>TASK:</w:t>
            </w:r>
          </w:p>
          <w:p w:rsidR="007C2695" w:rsidRPr="00443C39" w:rsidRDefault="007C2695" w:rsidP="007C2695">
            <w:pPr>
              <w:rPr>
                <w:rFonts w:asciiTheme="majorHAnsi" w:hAnsiTheme="majorHAnsi"/>
                <w:b/>
                <w:sz w:val="22"/>
              </w:rPr>
            </w:pPr>
          </w:p>
          <w:p w:rsidR="007C2695" w:rsidRPr="003A0C0E" w:rsidRDefault="007C2695" w:rsidP="003604D5">
            <w:pPr>
              <w:jc w:val="both"/>
              <w:rPr>
                <w:rFonts w:asciiTheme="majorHAnsi" w:hAnsiTheme="majorHAnsi" w:cstheme="minorHAnsi"/>
                <w:i/>
                <w:sz w:val="28"/>
                <w:szCs w:val="28"/>
                <w:u w:val="single"/>
              </w:rPr>
            </w:pPr>
            <w:r w:rsidRPr="003604D5">
              <w:rPr>
                <w:rFonts w:asciiTheme="majorHAnsi" w:hAnsiTheme="majorHAnsi" w:cstheme="minorHAnsi"/>
                <w:b/>
                <w:sz w:val="28"/>
                <w:szCs w:val="28"/>
              </w:rPr>
              <w:t>You will need to design a Jigsaw Puzzle Piece that represents different aspects of who you are.</w:t>
            </w:r>
            <w:r w:rsidRPr="008B1C9E">
              <w:rPr>
                <w:rFonts w:asciiTheme="majorHAnsi" w:hAnsiTheme="majorHAnsi" w:cstheme="minorHAnsi"/>
                <w:sz w:val="28"/>
                <w:szCs w:val="28"/>
              </w:rPr>
              <w:t xml:space="preserve"> You need to</w:t>
            </w:r>
            <w:r w:rsidR="003604D5">
              <w:rPr>
                <w:rFonts w:asciiTheme="majorHAnsi" w:hAnsiTheme="majorHAnsi" w:cstheme="minorHAnsi"/>
                <w:sz w:val="28"/>
                <w:szCs w:val="28"/>
              </w:rPr>
              <w:t xml:space="preserve"> write your ideas,</w:t>
            </w:r>
            <w:r w:rsidRPr="008B1C9E">
              <w:rPr>
                <w:rFonts w:asciiTheme="majorHAnsi" w:hAnsiTheme="majorHAnsi" w:cstheme="minorHAnsi"/>
                <w:sz w:val="28"/>
                <w:szCs w:val="28"/>
              </w:rPr>
              <w:t xml:space="preserve"> design symbols</w:t>
            </w:r>
            <w:r w:rsidR="00443C39">
              <w:rPr>
                <w:rFonts w:asciiTheme="majorHAnsi" w:hAnsiTheme="majorHAnsi" w:cstheme="minorHAnsi"/>
                <w:sz w:val="28"/>
                <w:szCs w:val="28"/>
              </w:rPr>
              <w:t xml:space="preserve"> and draw pictures</w:t>
            </w:r>
            <w:r w:rsidRPr="008B1C9E">
              <w:rPr>
                <w:rFonts w:asciiTheme="majorHAnsi" w:hAnsiTheme="majorHAnsi" w:cstheme="minorHAnsi"/>
                <w:sz w:val="28"/>
                <w:szCs w:val="28"/>
              </w:rPr>
              <w:t xml:space="preserve"> that represent various things that form your individuality. These symbols</w:t>
            </w:r>
            <w:r w:rsidR="00443C39">
              <w:rPr>
                <w:rFonts w:asciiTheme="majorHAnsi" w:hAnsiTheme="majorHAnsi" w:cstheme="minorHAnsi"/>
                <w:sz w:val="28"/>
                <w:szCs w:val="28"/>
              </w:rPr>
              <w:t xml:space="preserve"> and pictures</w:t>
            </w:r>
            <w:r w:rsidRPr="008B1C9E">
              <w:rPr>
                <w:rFonts w:asciiTheme="majorHAnsi" w:hAnsiTheme="majorHAnsi" w:cstheme="minorHAnsi"/>
                <w:sz w:val="28"/>
                <w:szCs w:val="28"/>
              </w:rPr>
              <w:t xml:space="preserve"> may include physical, emotional, spiritual, </w:t>
            </w:r>
            <w:r w:rsidR="00443C39">
              <w:rPr>
                <w:rFonts w:asciiTheme="majorHAnsi" w:hAnsiTheme="majorHAnsi" w:cstheme="minorHAnsi"/>
                <w:sz w:val="28"/>
                <w:szCs w:val="28"/>
              </w:rPr>
              <w:t xml:space="preserve">and </w:t>
            </w:r>
            <w:r w:rsidRPr="008B1C9E">
              <w:rPr>
                <w:rFonts w:asciiTheme="majorHAnsi" w:hAnsiTheme="majorHAnsi" w:cstheme="minorHAnsi"/>
                <w:sz w:val="28"/>
                <w:szCs w:val="28"/>
              </w:rPr>
              <w:t>intellectual aspects of how God has created you. When designing these symbols</w:t>
            </w:r>
            <w:r w:rsidR="00443C39">
              <w:rPr>
                <w:rFonts w:asciiTheme="majorHAnsi" w:hAnsiTheme="majorHAnsi" w:cstheme="minorHAnsi"/>
                <w:sz w:val="28"/>
                <w:szCs w:val="28"/>
              </w:rPr>
              <w:t xml:space="preserve"> and pictures,</w:t>
            </w:r>
            <w:r w:rsidRPr="008B1C9E">
              <w:rPr>
                <w:rFonts w:asciiTheme="majorHAnsi" w:hAnsiTheme="majorHAnsi" w:cstheme="minorHAnsi"/>
                <w:sz w:val="28"/>
                <w:szCs w:val="28"/>
              </w:rPr>
              <w:t xml:space="preserve"> you should reflect on how God has created you to be</w:t>
            </w:r>
            <w:r w:rsidR="00443C39">
              <w:rPr>
                <w:rFonts w:asciiTheme="majorHAnsi" w:hAnsiTheme="majorHAnsi" w:cstheme="minorHAnsi"/>
                <w:sz w:val="28"/>
                <w:szCs w:val="28"/>
              </w:rPr>
              <w:t xml:space="preserve"> a special individual</w:t>
            </w:r>
            <w:r w:rsidRPr="008B1C9E">
              <w:rPr>
                <w:rFonts w:asciiTheme="majorHAnsi" w:hAnsiTheme="majorHAnsi" w:cstheme="minorHAnsi"/>
                <w:sz w:val="28"/>
                <w:szCs w:val="28"/>
              </w:rPr>
              <w:t xml:space="preserve"> with characteristics that are both shared and unique in relation to your peers. </w:t>
            </w:r>
            <w:r w:rsidR="00443C39">
              <w:rPr>
                <w:rFonts w:asciiTheme="majorHAnsi" w:hAnsiTheme="majorHAnsi" w:cstheme="minorHAnsi"/>
                <w:sz w:val="28"/>
                <w:szCs w:val="28"/>
              </w:rPr>
              <w:t xml:space="preserve"> You also need to explain your gifts and talents, and you need to be able </w:t>
            </w:r>
            <w:r w:rsidR="00443C39" w:rsidRPr="003A0C0E">
              <w:rPr>
                <w:rFonts w:asciiTheme="majorHAnsi" w:hAnsiTheme="majorHAnsi" w:cstheme="minorHAnsi"/>
                <w:i/>
                <w:sz w:val="28"/>
                <w:szCs w:val="28"/>
                <w:u w:val="single"/>
              </w:rPr>
              <w:t xml:space="preserve">to clearly share how you can use them to serve God and others both now, and in the future. </w:t>
            </w:r>
          </w:p>
          <w:p w:rsidR="007C2695" w:rsidRDefault="007C2695" w:rsidP="003604D5">
            <w:pPr>
              <w:jc w:val="both"/>
              <w:rPr>
                <w:rFonts w:asciiTheme="majorHAnsi" w:hAnsiTheme="majorHAnsi" w:cstheme="minorHAnsi"/>
                <w:sz w:val="28"/>
                <w:szCs w:val="28"/>
              </w:rPr>
            </w:pPr>
          </w:p>
          <w:p w:rsidR="007C2695" w:rsidRPr="008B1C9E" w:rsidRDefault="007C2695" w:rsidP="003604D5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52476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You will be </w:t>
            </w:r>
            <w:r w:rsidR="00443C39" w:rsidRPr="00A52476">
              <w:rPr>
                <w:rFonts w:asciiTheme="majorHAnsi" w:hAnsiTheme="majorHAnsi" w:cstheme="minorHAnsi"/>
                <w:b/>
                <w:sz w:val="28"/>
                <w:szCs w:val="28"/>
              </w:rPr>
              <w:t>sharing your Jigsaw Puzzle Piece</w:t>
            </w:r>
            <w:r w:rsidRPr="00A52476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 with the class through an oral presentation.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 You will need to communicate and explain </w:t>
            </w:r>
            <w:r w:rsidRPr="008B1C9E">
              <w:rPr>
                <w:rFonts w:asciiTheme="majorHAnsi" w:hAnsiTheme="majorHAnsi" w:cstheme="minorHAnsi"/>
                <w:sz w:val="28"/>
                <w:szCs w:val="28"/>
              </w:rPr>
              <w:t>the meaning behind the symbols you have designed, reflecting on your per</w:t>
            </w:r>
            <w:r w:rsidR="00443C39">
              <w:rPr>
                <w:rFonts w:asciiTheme="majorHAnsi" w:hAnsiTheme="majorHAnsi" w:cstheme="minorHAnsi"/>
                <w:sz w:val="28"/>
                <w:szCs w:val="28"/>
              </w:rPr>
              <w:t>sonal gifts and talents and how they can be used to serve others and God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.  Your talk will need to go for approximately 2 – 3 minutes.  You will be stopped at 4 minutes. </w:t>
            </w:r>
          </w:p>
          <w:p w:rsidR="007C2695" w:rsidRPr="008B1C9E" w:rsidRDefault="007C2695" w:rsidP="003604D5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C2695" w:rsidRPr="008B1C9E" w:rsidRDefault="007C2695" w:rsidP="003604D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B1C9E">
              <w:rPr>
                <w:rFonts w:asciiTheme="majorHAnsi" w:hAnsiTheme="majorHAnsi"/>
                <w:sz w:val="28"/>
                <w:szCs w:val="28"/>
              </w:rPr>
              <w:t xml:space="preserve">You will be given </w:t>
            </w:r>
            <w:r w:rsidR="00443C39">
              <w:rPr>
                <w:rFonts w:asciiTheme="majorHAnsi" w:hAnsiTheme="majorHAnsi"/>
                <w:sz w:val="28"/>
                <w:szCs w:val="28"/>
              </w:rPr>
              <w:t xml:space="preserve">time in class to plan, make and create your Puzzle Piece. </w:t>
            </w:r>
            <w:r w:rsidRPr="008B1C9E">
              <w:rPr>
                <w:rFonts w:asciiTheme="majorHAnsi" w:hAnsiTheme="majorHAnsi"/>
                <w:sz w:val="28"/>
                <w:szCs w:val="28"/>
              </w:rPr>
              <w:t xml:space="preserve">You will need to hand in your </w:t>
            </w:r>
            <w:r w:rsidR="00443C39">
              <w:rPr>
                <w:rFonts w:asciiTheme="majorHAnsi" w:hAnsiTheme="majorHAnsi"/>
                <w:sz w:val="28"/>
                <w:szCs w:val="28"/>
              </w:rPr>
              <w:t>Puzzle Piece</w:t>
            </w:r>
            <w:r w:rsidRPr="008B1C9E">
              <w:rPr>
                <w:rFonts w:asciiTheme="majorHAnsi" w:hAnsiTheme="majorHAnsi"/>
                <w:sz w:val="28"/>
                <w:szCs w:val="28"/>
              </w:rPr>
              <w:t xml:space="preserve"> for assessment following your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oral</w:t>
            </w:r>
            <w:r w:rsidRPr="008B1C9E">
              <w:rPr>
                <w:rFonts w:asciiTheme="majorHAnsi" w:hAnsiTheme="majorHAnsi"/>
                <w:sz w:val="28"/>
                <w:szCs w:val="28"/>
              </w:rPr>
              <w:t xml:space="preserve"> presentation to your class. </w:t>
            </w:r>
            <w:r w:rsidR="00443C39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7C2695" w:rsidRPr="008B1C9E" w:rsidRDefault="007C2695" w:rsidP="003604D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C2695" w:rsidRDefault="007C2695" w:rsidP="003604D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B1C9E">
              <w:rPr>
                <w:rFonts w:asciiTheme="majorHAnsi" w:hAnsiTheme="majorHAnsi"/>
                <w:sz w:val="28"/>
                <w:szCs w:val="28"/>
              </w:rPr>
              <w:t>All of the planning, designing and creating</w:t>
            </w:r>
            <w:r w:rsidR="00443C39">
              <w:rPr>
                <w:rFonts w:asciiTheme="majorHAnsi" w:hAnsiTheme="majorHAnsi"/>
                <w:sz w:val="28"/>
                <w:szCs w:val="28"/>
              </w:rPr>
              <w:t xml:space="preserve"> of the Puzzle Piece</w:t>
            </w:r>
            <w:r w:rsidRPr="008B1C9E">
              <w:rPr>
                <w:rFonts w:asciiTheme="majorHAnsi" w:hAnsiTheme="majorHAnsi"/>
                <w:sz w:val="28"/>
                <w:szCs w:val="28"/>
              </w:rPr>
              <w:t xml:space="preserve"> must be done at school.  It is not to go home at any stage.</w:t>
            </w:r>
            <w:r w:rsidR="00443C39">
              <w:rPr>
                <w:rFonts w:asciiTheme="majorHAnsi" w:hAnsiTheme="majorHAnsi"/>
                <w:sz w:val="28"/>
                <w:szCs w:val="28"/>
              </w:rPr>
              <w:t xml:space="preserve"> You can however discuss this task with your parents and share your ideas with them. </w:t>
            </w:r>
          </w:p>
          <w:p w:rsidR="007C2695" w:rsidRDefault="007C2695" w:rsidP="003604D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C2695" w:rsidRPr="008B1C9E" w:rsidRDefault="003A0C0E" w:rsidP="003604D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You will</w:t>
            </w:r>
            <w:r w:rsidR="007C2695">
              <w:rPr>
                <w:rFonts w:asciiTheme="majorHAnsi" w:hAnsiTheme="majorHAnsi"/>
                <w:sz w:val="28"/>
                <w:szCs w:val="28"/>
              </w:rPr>
              <w:t xml:space="preserve"> be given some homework time to work on your oral presentation. </w:t>
            </w:r>
          </w:p>
          <w:p w:rsidR="007C2695" w:rsidRPr="008B1C9E" w:rsidRDefault="007C2695" w:rsidP="003604D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C2695" w:rsidRPr="008B1C9E" w:rsidRDefault="007C2695" w:rsidP="003604D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B1C9E">
              <w:rPr>
                <w:rFonts w:asciiTheme="majorHAnsi" w:hAnsiTheme="majorHAnsi"/>
                <w:sz w:val="28"/>
                <w:szCs w:val="28"/>
              </w:rPr>
              <w:t xml:space="preserve">Date Given:  </w:t>
            </w:r>
            <w:r w:rsidR="00443C39">
              <w:rPr>
                <w:rFonts w:asciiTheme="majorHAnsi" w:hAnsiTheme="majorHAnsi"/>
                <w:sz w:val="28"/>
                <w:szCs w:val="28"/>
              </w:rPr>
              <w:t xml:space="preserve">_____________________    </w:t>
            </w:r>
            <w:r w:rsidRPr="008B1C9E">
              <w:rPr>
                <w:rFonts w:asciiTheme="majorHAnsi" w:hAnsiTheme="majorHAnsi"/>
                <w:sz w:val="28"/>
                <w:szCs w:val="28"/>
              </w:rPr>
              <w:t>Date Du</w:t>
            </w:r>
            <w:r w:rsidR="00443C39">
              <w:rPr>
                <w:rFonts w:asciiTheme="majorHAnsi" w:hAnsiTheme="majorHAnsi"/>
                <w:sz w:val="28"/>
                <w:szCs w:val="28"/>
              </w:rPr>
              <w:t>e : __________________________</w:t>
            </w:r>
          </w:p>
          <w:p w:rsidR="007C2695" w:rsidRPr="008B1C9E" w:rsidRDefault="007C2695" w:rsidP="003604D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C2695" w:rsidRPr="00443C39" w:rsidRDefault="007C2695" w:rsidP="003604D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B1C9E">
              <w:rPr>
                <w:rFonts w:asciiTheme="majorHAnsi" w:hAnsiTheme="majorHAnsi"/>
                <w:sz w:val="28"/>
                <w:szCs w:val="28"/>
              </w:rPr>
              <w:t xml:space="preserve">Please read the attached criteria sheets carefully so that you know what you are being marked on. </w:t>
            </w:r>
          </w:p>
        </w:tc>
      </w:tr>
    </w:tbl>
    <w:p w:rsidR="00E31222" w:rsidRDefault="00E3122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7C2695" w:rsidRPr="00E03FC6" w:rsidRDefault="007C2695" w:rsidP="00443C39">
      <w:pPr>
        <w:rPr>
          <w:rFonts w:ascii="Comic Sans MS" w:hAnsi="Comic Sans MS"/>
          <w:b/>
          <w:u w:val="single"/>
        </w:rPr>
        <w:sectPr w:rsidR="007C2695" w:rsidRPr="00E03FC6" w:rsidSect="002302EB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7C2695" w:rsidRDefault="007C2695" w:rsidP="00A52476">
      <w:pPr>
        <w:jc w:val="center"/>
        <w:rPr>
          <w:rFonts w:ascii="Arial" w:hAnsi="Arial" w:cs="Arial"/>
          <w:b/>
          <w:sz w:val="36"/>
        </w:rPr>
      </w:pPr>
      <w:r w:rsidRPr="002302EB">
        <w:rPr>
          <w:rFonts w:ascii="Arial" w:hAnsi="Arial" w:cs="Arial"/>
          <w:b/>
          <w:sz w:val="36"/>
        </w:rPr>
        <w:lastRenderedPageBreak/>
        <w:t>C</w:t>
      </w:r>
      <w:r w:rsidR="00443C39">
        <w:rPr>
          <w:rFonts w:ascii="Arial" w:hAnsi="Arial" w:cs="Arial"/>
          <w:b/>
          <w:sz w:val="36"/>
        </w:rPr>
        <w:t>hristian Studies – Jigsaw Puzzle Piece Criteria Sheet</w:t>
      </w:r>
    </w:p>
    <w:p w:rsidR="007C2695" w:rsidRPr="002302EB" w:rsidRDefault="007C2695" w:rsidP="007C2695">
      <w:pPr>
        <w:jc w:val="center"/>
        <w:rPr>
          <w:rFonts w:ascii="Arial" w:hAnsi="Arial" w:cs="Arial"/>
          <w:b/>
          <w:sz w:val="36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668"/>
        <w:gridCol w:w="1899"/>
        <w:gridCol w:w="1899"/>
        <w:gridCol w:w="1900"/>
        <w:gridCol w:w="1899"/>
        <w:gridCol w:w="1900"/>
      </w:tblGrid>
      <w:tr w:rsidR="007C2695" w:rsidRPr="002302EB" w:rsidTr="00946185">
        <w:tc>
          <w:tcPr>
            <w:tcW w:w="16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C2695" w:rsidRPr="002302EB" w:rsidRDefault="007C2695" w:rsidP="00946185">
            <w:pPr>
              <w:jc w:val="center"/>
              <w:rPr>
                <w:rFonts w:ascii="Arial" w:hAnsi="Arial" w:cs="Arial"/>
                <w:sz w:val="32"/>
              </w:rPr>
            </w:pPr>
            <w:r w:rsidRPr="002302EB">
              <w:rPr>
                <w:rFonts w:ascii="Arial" w:hAnsi="Arial" w:cs="Arial"/>
                <w:sz w:val="32"/>
              </w:rPr>
              <w:t>Criteria</w:t>
            </w:r>
          </w:p>
        </w:tc>
        <w:tc>
          <w:tcPr>
            <w:tcW w:w="1899" w:type="dxa"/>
            <w:shd w:val="clear" w:color="auto" w:fill="000000" w:themeFill="text1"/>
          </w:tcPr>
          <w:p w:rsidR="007C2695" w:rsidRPr="002302EB" w:rsidRDefault="007C2695" w:rsidP="00946185">
            <w:pPr>
              <w:jc w:val="center"/>
              <w:rPr>
                <w:rFonts w:ascii="Arial" w:hAnsi="Arial" w:cs="Arial"/>
                <w:sz w:val="32"/>
              </w:rPr>
            </w:pPr>
            <w:r w:rsidRPr="002302EB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899" w:type="dxa"/>
            <w:shd w:val="clear" w:color="auto" w:fill="000000" w:themeFill="text1"/>
          </w:tcPr>
          <w:p w:rsidR="007C2695" w:rsidRPr="002302EB" w:rsidRDefault="007C2695" w:rsidP="00946185">
            <w:pPr>
              <w:jc w:val="center"/>
              <w:rPr>
                <w:rFonts w:ascii="Arial" w:hAnsi="Arial" w:cs="Arial"/>
                <w:sz w:val="32"/>
              </w:rPr>
            </w:pPr>
            <w:r w:rsidRPr="002302EB"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900" w:type="dxa"/>
            <w:shd w:val="clear" w:color="auto" w:fill="000000" w:themeFill="text1"/>
          </w:tcPr>
          <w:p w:rsidR="007C2695" w:rsidRPr="002302EB" w:rsidRDefault="007C2695" w:rsidP="00946185">
            <w:pPr>
              <w:jc w:val="center"/>
              <w:rPr>
                <w:rFonts w:ascii="Arial" w:hAnsi="Arial" w:cs="Arial"/>
                <w:sz w:val="32"/>
              </w:rPr>
            </w:pPr>
            <w:r w:rsidRPr="002302EB">
              <w:rPr>
                <w:rFonts w:ascii="Arial" w:hAnsi="Arial" w:cs="Arial"/>
                <w:sz w:val="32"/>
              </w:rPr>
              <w:t>C</w:t>
            </w:r>
          </w:p>
        </w:tc>
        <w:tc>
          <w:tcPr>
            <w:tcW w:w="1899" w:type="dxa"/>
            <w:shd w:val="clear" w:color="auto" w:fill="000000" w:themeFill="text1"/>
          </w:tcPr>
          <w:p w:rsidR="007C2695" w:rsidRPr="002302EB" w:rsidRDefault="007C2695" w:rsidP="00946185">
            <w:pPr>
              <w:jc w:val="center"/>
              <w:rPr>
                <w:rFonts w:ascii="Arial" w:hAnsi="Arial" w:cs="Arial"/>
                <w:sz w:val="32"/>
              </w:rPr>
            </w:pPr>
            <w:r w:rsidRPr="002302EB">
              <w:rPr>
                <w:rFonts w:ascii="Arial" w:hAnsi="Arial" w:cs="Arial"/>
                <w:sz w:val="32"/>
              </w:rPr>
              <w:t>D</w:t>
            </w:r>
          </w:p>
        </w:tc>
        <w:tc>
          <w:tcPr>
            <w:tcW w:w="1900" w:type="dxa"/>
            <w:shd w:val="clear" w:color="auto" w:fill="000000" w:themeFill="text1"/>
          </w:tcPr>
          <w:p w:rsidR="007C2695" w:rsidRPr="002302EB" w:rsidRDefault="007C2695" w:rsidP="00946185">
            <w:pPr>
              <w:tabs>
                <w:tab w:val="left" w:pos="2443"/>
                <w:tab w:val="left" w:pos="2804"/>
              </w:tabs>
              <w:ind w:right="2229"/>
              <w:jc w:val="center"/>
              <w:rPr>
                <w:rFonts w:ascii="Arial" w:hAnsi="Arial" w:cs="Arial"/>
                <w:sz w:val="32"/>
              </w:rPr>
            </w:pPr>
            <w:r w:rsidRPr="002302EB">
              <w:rPr>
                <w:rFonts w:ascii="Arial" w:hAnsi="Arial" w:cs="Arial"/>
                <w:sz w:val="32"/>
              </w:rPr>
              <w:t>E</w:t>
            </w:r>
          </w:p>
        </w:tc>
      </w:tr>
      <w:tr w:rsidR="007C2695" w:rsidTr="00946185"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C2695" w:rsidRDefault="007C2695" w:rsidP="00946185">
            <w:pPr>
              <w:ind w:left="360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2302EB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CL 3.1</w:t>
            </w:r>
          </w:p>
          <w:p w:rsidR="007C2695" w:rsidRPr="002302EB" w:rsidRDefault="007C2695" w:rsidP="00946185">
            <w:pPr>
              <w:ind w:left="360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  <w:p w:rsidR="007C2695" w:rsidRDefault="007C2695" w:rsidP="00946185">
            <w:pPr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2302EB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Students examine and reflect on the belief that God creates people to live in community. </w:t>
            </w:r>
          </w:p>
          <w:p w:rsidR="003A0C0E" w:rsidRDefault="003A0C0E" w:rsidP="00946185">
            <w:pPr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  <w:p w:rsidR="003A0C0E" w:rsidRPr="003A0C0E" w:rsidRDefault="003A0C0E" w:rsidP="00946185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A0C0E">
              <w:rPr>
                <w:rFonts w:ascii="Arial" w:hAnsi="Arial" w:cs="Arial"/>
                <w:sz w:val="20"/>
                <w:szCs w:val="22"/>
                <w:lang w:eastAsia="en-US"/>
              </w:rPr>
              <w:t xml:space="preserve">(this section will be marked from your puzzle piece AND your explanation in your speech) </w:t>
            </w:r>
          </w:p>
          <w:p w:rsidR="007C2695" w:rsidRDefault="007C2695" w:rsidP="00946185">
            <w:pPr>
              <w:rPr>
                <w:rFonts w:ascii="Arial" w:hAnsi="Arial" w:cs="Arial"/>
                <w:sz w:val="20"/>
                <w:szCs w:val="22"/>
              </w:rPr>
            </w:pPr>
          </w:p>
          <w:p w:rsidR="0087790B" w:rsidRPr="0087790B" w:rsidRDefault="0087790B" w:rsidP="0094618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7790B">
              <w:rPr>
                <w:rFonts w:ascii="Arial" w:hAnsi="Arial" w:cs="Arial"/>
                <w:b/>
                <w:sz w:val="20"/>
                <w:szCs w:val="22"/>
              </w:rPr>
              <w:t>60%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7C2695" w:rsidRDefault="007C2695" w:rsidP="00946185">
            <w:pPr>
              <w:rPr>
                <w:rFonts w:ascii="Arial" w:hAnsi="Arial" w:cs="Arial"/>
                <w:sz w:val="20"/>
              </w:rPr>
            </w:pPr>
            <w:r w:rsidRPr="002302EB">
              <w:rPr>
                <w:rFonts w:ascii="Arial" w:hAnsi="Arial" w:cs="Arial"/>
                <w:sz w:val="20"/>
              </w:rPr>
              <w:t>Thorough explanation of symbols demonstrating a strong understanding of how their own individuality, strengths and weaknesses compliment others in a community.</w:t>
            </w:r>
          </w:p>
          <w:p w:rsidR="003C3515" w:rsidRDefault="003C3515" w:rsidP="00946185">
            <w:pPr>
              <w:rPr>
                <w:rFonts w:ascii="Arial" w:hAnsi="Arial" w:cs="Arial"/>
                <w:sz w:val="20"/>
              </w:rPr>
            </w:pPr>
          </w:p>
          <w:p w:rsidR="003C3515" w:rsidRPr="002302EB" w:rsidRDefault="003C3515" w:rsidP="00946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explained very clearly and with great detail, how your gifts and talents can be used to serve God / others in the community. 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7C2695" w:rsidRDefault="007C2695" w:rsidP="00946185">
            <w:pPr>
              <w:rPr>
                <w:rFonts w:ascii="Arial" w:hAnsi="Arial" w:cs="Arial"/>
                <w:sz w:val="20"/>
              </w:rPr>
            </w:pPr>
            <w:r w:rsidRPr="002302EB">
              <w:rPr>
                <w:rFonts w:ascii="Arial" w:hAnsi="Arial" w:cs="Arial"/>
                <w:sz w:val="20"/>
              </w:rPr>
              <w:t>Explanation of symbols demonstrates good understanding of how their own individuality, strengths and weaknesses compliment others in a community.</w:t>
            </w:r>
          </w:p>
          <w:p w:rsidR="003C3515" w:rsidRDefault="003C3515" w:rsidP="00946185">
            <w:pPr>
              <w:rPr>
                <w:rFonts w:ascii="Arial" w:hAnsi="Arial" w:cs="Arial"/>
                <w:sz w:val="20"/>
              </w:rPr>
            </w:pPr>
          </w:p>
          <w:p w:rsidR="003C3515" w:rsidRDefault="003C3515" w:rsidP="00946185">
            <w:pPr>
              <w:rPr>
                <w:rFonts w:ascii="Arial" w:hAnsi="Arial" w:cs="Arial"/>
                <w:sz w:val="20"/>
              </w:rPr>
            </w:pPr>
          </w:p>
          <w:p w:rsidR="003C3515" w:rsidRPr="002302EB" w:rsidRDefault="003C3515" w:rsidP="00946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explained most of your gifts and talents very clearly, and shared how most of them could be used to serve God / others in the community. 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7C2695" w:rsidRDefault="007C2695" w:rsidP="00946185">
            <w:pPr>
              <w:rPr>
                <w:rFonts w:ascii="Arial" w:hAnsi="Arial" w:cs="Arial"/>
                <w:sz w:val="20"/>
              </w:rPr>
            </w:pPr>
            <w:r w:rsidRPr="002302EB">
              <w:rPr>
                <w:rFonts w:ascii="Arial" w:hAnsi="Arial" w:cs="Arial"/>
                <w:sz w:val="20"/>
              </w:rPr>
              <w:t xml:space="preserve">Explanation of symbols demonstrates satisfactory understanding of how their own individuality, strengths and weaknesses compliment others in a community. </w:t>
            </w:r>
          </w:p>
          <w:p w:rsidR="003C3515" w:rsidRDefault="003C3515" w:rsidP="00946185">
            <w:pPr>
              <w:rPr>
                <w:rFonts w:ascii="Arial" w:hAnsi="Arial" w:cs="Arial"/>
                <w:sz w:val="20"/>
              </w:rPr>
            </w:pPr>
          </w:p>
          <w:p w:rsidR="003C3515" w:rsidRDefault="003C3515" w:rsidP="00946185">
            <w:pPr>
              <w:rPr>
                <w:rFonts w:ascii="Arial" w:hAnsi="Arial" w:cs="Arial"/>
                <w:sz w:val="20"/>
              </w:rPr>
            </w:pPr>
          </w:p>
          <w:p w:rsidR="003C3515" w:rsidRPr="002302EB" w:rsidRDefault="003C3515" w:rsidP="00946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Some of your gifts and talents were explained clearly, and you tried hard to share how you could use them to serve God / others in the community. </w:t>
            </w:r>
          </w:p>
        </w:tc>
        <w:tc>
          <w:tcPr>
            <w:tcW w:w="1899" w:type="dxa"/>
          </w:tcPr>
          <w:p w:rsidR="007C2695" w:rsidRDefault="007C2695" w:rsidP="00946185">
            <w:pPr>
              <w:rPr>
                <w:rFonts w:ascii="Arial" w:hAnsi="Arial" w:cs="Arial"/>
                <w:sz w:val="20"/>
              </w:rPr>
            </w:pPr>
            <w:r w:rsidRPr="002302EB">
              <w:rPr>
                <w:rFonts w:ascii="Arial" w:hAnsi="Arial" w:cs="Arial"/>
                <w:sz w:val="20"/>
              </w:rPr>
              <w:t>Brief explanation of symbols demonstrating little understanding of how their own individuality, strengths and weaknesses compliment others in a community.</w:t>
            </w:r>
          </w:p>
          <w:p w:rsidR="003C3515" w:rsidRDefault="003C3515" w:rsidP="00946185">
            <w:pPr>
              <w:rPr>
                <w:rFonts w:ascii="Arial" w:hAnsi="Arial" w:cs="Arial"/>
                <w:sz w:val="20"/>
              </w:rPr>
            </w:pPr>
          </w:p>
          <w:p w:rsidR="003C3515" w:rsidRDefault="003C3515" w:rsidP="00946185">
            <w:pPr>
              <w:rPr>
                <w:rFonts w:ascii="Arial" w:hAnsi="Arial" w:cs="Arial"/>
                <w:sz w:val="20"/>
              </w:rPr>
            </w:pPr>
          </w:p>
          <w:p w:rsidR="003C3515" w:rsidRDefault="003C3515" w:rsidP="00946185">
            <w:pPr>
              <w:rPr>
                <w:rFonts w:ascii="Arial" w:hAnsi="Arial" w:cs="Arial"/>
                <w:sz w:val="20"/>
              </w:rPr>
            </w:pPr>
          </w:p>
          <w:p w:rsidR="003C3515" w:rsidRPr="002302EB" w:rsidRDefault="003C3515" w:rsidP="00946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needed to explain in more detail how you could use your gifts and talents to serve God / others in the community. </w:t>
            </w:r>
          </w:p>
        </w:tc>
        <w:tc>
          <w:tcPr>
            <w:tcW w:w="1900" w:type="dxa"/>
          </w:tcPr>
          <w:p w:rsidR="003C3515" w:rsidRDefault="007C2695" w:rsidP="00946185">
            <w:pPr>
              <w:rPr>
                <w:rFonts w:ascii="Arial" w:hAnsi="Arial" w:cs="Arial"/>
                <w:sz w:val="20"/>
              </w:rPr>
            </w:pPr>
            <w:r w:rsidRPr="002302EB">
              <w:rPr>
                <w:rFonts w:ascii="Arial" w:hAnsi="Arial" w:cs="Arial"/>
                <w:sz w:val="20"/>
              </w:rPr>
              <w:t>Unable to relate symbols to their own individuality. Unable to demonstrate satisfactory understandings of how their strengths and weaknesses compliment others in a community.</w:t>
            </w:r>
          </w:p>
          <w:p w:rsidR="003C3515" w:rsidRDefault="003C3515" w:rsidP="00946185">
            <w:pPr>
              <w:rPr>
                <w:rFonts w:ascii="Arial" w:hAnsi="Arial" w:cs="Arial"/>
                <w:sz w:val="20"/>
              </w:rPr>
            </w:pPr>
          </w:p>
          <w:p w:rsidR="007C2695" w:rsidRPr="002302EB" w:rsidRDefault="003C3515" w:rsidP="00946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forgot to share how you could use your gifts and talent to serve God / others in the community. </w:t>
            </w:r>
            <w:r w:rsidR="007C2695" w:rsidRPr="002302E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C3515" w:rsidTr="00946185"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3515" w:rsidRDefault="003C3515" w:rsidP="00946185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Effort in creation of puzzle piece </w:t>
            </w:r>
          </w:p>
          <w:p w:rsidR="0087790B" w:rsidRDefault="0087790B" w:rsidP="00946185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7790B" w:rsidRPr="002302EB" w:rsidRDefault="0087790B" w:rsidP="00946185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40% 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3C3515" w:rsidRPr="002302EB" w:rsidRDefault="003C3515" w:rsidP="00946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Your puzzle piece is creative, neat and tidy and very well set out. 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3C3515" w:rsidRPr="002302EB" w:rsidRDefault="003C3515" w:rsidP="00946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Your puzzle piece contains creative elements and is generally set out neatly. 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3C3515" w:rsidRPr="002302EB" w:rsidRDefault="003C3515" w:rsidP="00946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Your puzzle piece contained some creative elements, however more attention was needed in setting it out. </w:t>
            </w:r>
          </w:p>
        </w:tc>
        <w:tc>
          <w:tcPr>
            <w:tcW w:w="1899" w:type="dxa"/>
          </w:tcPr>
          <w:p w:rsidR="003C3515" w:rsidRPr="002302EB" w:rsidRDefault="003C3515" w:rsidP="00946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Your puzzle piece had minimal elements of creativity and needed to be set out more neatly. </w:t>
            </w:r>
          </w:p>
        </w:tc>
        <w:tc>
          <w:tcPr>
            <w:tcW w:w="1900" w:type="dxa"/>
          </w:tcPr>
          <w:p w:rsidR="003C3515" w:rsidRPr="002302EB" w:rsidRDefault="003C3515" w:rsidP="00946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Your puzzle piece needed to be more creative and neat so that the audience could see your gifts and talents. </w:t>
            </w:r>
          </w:p>
        </w:tc>
      </w:tr>
      <w:tr w:rsidR="007C2695" w:rsidTr="00946185">
        <w:tc>
          <w:tcPr>
            <w:tcW w:w="7366" w:type="dxa"/>
            <w:gridSpan w:val="4"/>
            <w:shd w:val="clear" w:color="auto" w:fill="FFFFFF" w:themeFill="background1"/>
          </w:tcPr>
          <w:p w:rsidR="007C2695" w:rsidRDefault="007C2695" w:rsidP="00946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Comments:</w:t>
            </w:r>
          </w:p>
          <w:p w:rsidR="007C2695" w:rsidRDefault="007C2695" w:rsidP="00946185">
            <w:pPr>
              <w:rPr>
                <w:rFonts w:ascii="Arial" w:hAnsi="Arial" w:cs="Arial"/>
                <w:sz w:val="20"/>
              </w:rPr>
            </w:pPr>
          </w:p>
          <w:p w:rsidR="007C2695" w:rsidRDefault="007C2695" w:rsidP="00946185">
            <w:pPr>
              <w:rPr>
                <w:rFonts w:ascii="Arial" w:hAnsi="Arial" w:cs="Arial"/>
                <w:sz w:val="20"/>
              </w:rPr>
            </w:pPr>
          </w:p>
          <w:p w:rsidR="007C2695" w:rsidRDefault="007C2695" w:rsidP="00946185">
            <w:pPr>
              <w:rPr>
                <w:rFonts w:ascii="Arial" w:hAnsi="Arial" w:cs="Arial"/>
                <w:sz w:val="20"/>
              </w:rPr>
            </w:pPr>
          </w:p>
          <w:p w:rsidR="007B2F0E" w:rsidRDefault="007B2F0E" w:rsidP="00946185">
            <w:pPr>
              <w:rPr>
                <w:rFonts w:ascii="Arial" w:hAnsi="Arial" w:cs="Arial"/>
                <w:sz w:val="20"/>
              </w:rPr>
            </w:pPr>
          </w:p>
          <w:p w:rsidR="007B2F0E" w:rsidRDefault="007B2F0E" w:rsidP="00946185">
            <w:pPr>
              <w:rPr>
                <w:rFonts w:ascii="Arial" w:hAnsi="Arial" w:cs="Arial"/>
                <w:sz w:val="20"/>
              </w:rPr>
            </w:pPr>
          </w:p>
          <w:p w:rsidR="007B2F0E" w:rsidRDefault="007B2F0E" w:rsidP="00946185">
            <w:pPr>
              <w:rPr>
                <w:rFonts w:ascii="Arial" w:hAnsi="Arial" w:cs="Arial"/>
                <w:sz w:val="20"/>
              </w:rPr>
            </w:pPr>
          </w:p>
          <w:p w:rsidR="007C2695" w:rsidRDefault="007C2695" w:rsidP="00946185">
            <w:pPr>
              <w:rPr>
                <w:rFonts w:ascii="Arial" w:hAnsi="Arial" w:cs="Arial"/>
                <w:sz w:val="20"/>
              </w:rPr>
            </w:pPr>
          </w:p>
          <w:p w:rsidR="003604D5" w:rsidRDefault="003604D5" w:rsidP="00946185">
            <w:pPr>
              <w:rPr>
                <w:rFonts w:ascii="Arial" w:hAnsi="Arial" w:cs="Arial"/>
                <w:sz w:val="20"/>
              </w:rPr>
            </w:pPr>
          </w:p>
          <w:p w:rsidR="007C2695" w:rsidRPr="002302EB" w:rsidRDefault="007C2695" w:rsidP="00946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9" w:type="dxa"/>
          </w:tcPr>
          <w:p w:rsidR="007C2695" w:rsidRPr="00DB63CF" w:rsidRDefault="007C2695" w:rsidP="009461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63CF">
              <w:rPr>
                <w:rFonts w:ascii="Arial" w:hAnsi="Arial" w:cs="Arial"/>
                <w:b/>
                <w:sz w:val="36"/>
              </w:rPr>
              <w:t>Overall Grade</w:t>
            </w:r>
          </w:p>
        </w:tc>
        <w:tc>
          <w:tcPr>
            <w:tcW w:w="1900" w:type="dxa"/>
          </w:tcPr>
          <w:p w:rsidR="007C2695" w:rsidRPr="002302EB" w:rsidRDefault="007C2695" w:rsidP="00946185">
            <w:pPr>
              <w:rPr>
                <w:rFonts w:ascii="Arial" w:hAnsi="Arial" w:cs="Arial"/>
                <w:sz w:val="20"/>
              </w:rPr>
            </w:pPr>
          </w:p>
        </w:tc>
      </w:tr>
    </w:tbl>
    <w:p w:rsidR="007C2695" w:rsidRDefault="007C2695" w:rsidP="007C2695"/>
    <w:p w:rsidR="007C2695" w:rsidRDefault="007C2695" w:rsidP="007C2695">
      <w:r>
        <w:br w:type="page"/>
      </w:r>
    </w:p>
    <w:p w:rsidR="00E31222" w:rsidRDefault="00E31222" w:rsidP="00E31222">
      <w:pPr>
        <w:jc w:val="center"/>
        <w:rPr>
          <w:rFonts w:ascii="Comic Sans MS" w:hAnsi="Comic Sans MS"/>
          <w:b/>
          <w:sz w:val="32"/>
          <w:szCs w:val="32"/>
          <w:u w:val="single"/>
        </w:rPr>
        <w:sectPr w:rsidR="00E31222" w:rsidSect="00443C39">
          <w:pgSz w:w="11907" w:h="16840" w:code="9"/>
          <w:pgMar w:top="284" w:right="284" w:bottom="284" w:left="284" w:header="284" w:footer="284" w:gutter="0"/>
          <w:cols w:space="708"/>
          <w:noEndnote/>
          <w:docGrid w:linePitch="326"/>
        </w:sectPr>
      </w:pPr>
    </w:p>
    <w:p w:rsidR="00E31222" w:rsidRDefault="00E31222" w:rsidP="00E312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Marking Box for Prepared Oral Presentation</w:t>
      </w:r>
    </w:p>
    <w:p w:rsidR="00E31222" w:rsidRDefault="00E31222" w:rsidP="00E31222">
      <w:pPr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1771"/>
        <w:gridCol w:w="1771"/>
        <w:gridCol w:w="1771"/>
        <w:gridCol w:w="1843"/>
        <w:gridCol w:w="1843"/>
      </w:tblGrid>
      <w:tr w:rsidR="00E31222" w:rsidRPr="00AD766D" w:rsidTr="00946185">
        <w:trPr>
          <w:trHeight w:val="297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000000"/>
          </w:tcPr>
          <w:p w:rsidR="00E31222" w:rsidRPr="00DB63CF" w:rsidRDefault="00E31222" w:rsidP="00946185">
            <w:pPr>
              <w:jc w:val="center"/>
              <w:rPr>
                <w:rFonts w:ascii="Comic Sans MS" w:hAnsi="Comic Sans MS"/>
                <w:color w:val="FFFFFF"/>
                <w:sz w:val="32"/>
              </w:rPr>
            </w:pPr>
            <w:r w:rsidRPr="00DB63CF">
              <w:rPr>
                <w:rFonts w:ascii="Comic Sans MS" w:hAnsi="Comic Sans MS"/>
                <w:color w:val="FFFFFF"/>
                <w:sz w:val="32"/>
              </w:rPr>
              <w:t>Criteria</w:t>
            </w:r>
          </w:p>
        </w:tc>
        <w:tc>
          <w:tcPr>
            <w:tcW w:w="1771" w:type="dxa"/>
            <w:shd w:val="clear" w:color="auto" w:fill="000000"/>
          </w:tcPr>
          <w:p w:rsidR="00E31222" w:rsidRPr="00DB63CF" w:rsidRDefault="00E31222" w:rsidP="0094618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</w:pPr>
            <w:r w:rsidRPr="00DB63CF"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  <w:t>A</w:t>
            </w:r>
          </w:p>
          <w:p w:rsidR="00E31222" w:rsidRPr="00DB63CF" w:rsidRDefault="00E31222" w:rsidP="0094618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1771" w:type="dxa"/>
            <w:shd w:val="clear" w:color="auto" w:fill="000000"/>
          </w:tcPr>
          <w:p w:rsidR="00E31222" w:rsidRPr="00DB63CF" w:rsidRDefault="00E31222" w:rsidP="0094618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</w:pPr>
            <w:r w:rsidRPr="00DB63CF"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  <w:t>B</w:t>
            </w:r>
          </w:p>
          <w:p w:rsidR="00E31222" w:rsidRPr="00DB63CF" w:rsidRDefault="00E31222" w:rsidP="0094618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1771" w:type="dxa"/>
            <w:shd w:val="clear" w:color="auto" w:fill="000000"/>
          </w:tcPr>
          <w:p w:rsidR="00E31222" w:rsidRPr="00DB63CF" w:rsidRDefault="00E31222" w:rsidP="0094618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</w:pPr>
            <w:r w:rsidRPr="00DB63CF"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  <w:t>C</w:t>
            </w:r>
          </w:p>
          <w:p w:rsidR="00E31222" w:rsidRPr="00DB63CF" w:rsidRDefault="00E31222" w:rsidP="0094618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000000"/>
          </w:tcPr>
          <w:p w:rsidR="00E31222" w:rsidRPr="00DB63CF" w:rsidRDefault="00E31222" w:rsidP="0094618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</w:pPr>
            <w:r w:rsidRPr="00DB63CF"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  <w:t>D</w:t>
            </w:r>
          </w:p>
          <w:p w:rsidR="00E31222" w:rsidRPr="00DB63CF" w:rsidRDefault="00E31222" w:rsidP="0094618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1843" w:type="dxa"/>
            <w:shd w:val="clear" w:color="auto" w:fill="000000"/>
          </w:tcPr>
          <w:p w:rsidR="00E31222" w:rsidRPr="00DB63CF" w:rsidRDefault="00E31222" w:rsidP="0094618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</w:pPr>
            <w:r w:rsidRPr="00DB63CF"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  <w:t>E</w:t>
            </w:r>
          </w:p>
          <w:p w:rsidR="00E31222" w:rsidRPr="00DB63CF" w:rsidRDefault="00E31222" w:rsidP="0094618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  <w:szCs w:val="20"/>
              </w:rPr>
            </w:pPr>
          </w:p>
        </w:tc>
      </w:tr>
      <w:tr w:rsidR="00E31222" w:rsidRPr="00AD766D" w:rsidTr="00946185">
        <w:trPr>
          <w:trHeight w:val="70"/>
        </w:trPr>
        <w:tc>
          <w:tcPr>
            <w:tcW w:w="1881" w:type="dxa"/>
            <w:shd w:val="clear" w:color="auto" w:fill="B3B3B3"/>
          </w:tcPr>
          <w:p w:rsidR="00E31222" w:rsidRPr="001B1A3F" w:rsidRDefault="00E31222" w:rsidP="009461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A3F">
              <w:rPr>
                <w:rFonts w:ascii="Arial" w:hAnsi="Arial" w:cs="Arial"/>
                <w:b/>
                <w:sz w:val="20"/>
                <w:szCs w:val="20"/>
              </w:rPr>
              <w:t xml:space="preserve">Posture and Presence 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Highly poised, very confident. Excellent "presence" 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Confident and poised, good stance. 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Generally poised and fairly confident. 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lapses in poise and confidence. Stance is insecure. 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Lacks poise, poor stance. </w:t>
            </w:r>
          </w:p>
        </w:tc>
      </w:tr>
      <w:tr w:rsidR="00E31222" w:rsidRPr="00AD766D" w:rsidTr="00946185">
        <w:trPr>
          <w:trHeight w:val="73"/>
        </w:trPr>
        <w:tc>
          <w:tcPr>
            <w:tcW w:w="1881" w:type="dxa"/>
            <w:shd w:val="clear" w:color="auto" w:fill="B3B3B3"/>
          </w:tcPr>
          <w:p w:rsidR="00E31222" w:rsidRPr="00AD766D" w:rsidRDefault="00E31222" w:rsidP="009461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66D">
              <w:rPr>
                <w:rFonts w:ascii="Arial" w:hAnsi="Arial" w:cs="Arial"/>
                <w:b/>
                <w:i/>
                <w:sz w:val="20"/>
                <w:szCs w:val="20"/>
              </w:rPr>
              <w:t>Eye contact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Establishes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excellent </w:t>
            </w:r>
            <w:r w:rsidRPr="00AD766D">
              <w:rPr>
                <w:rFonts w:ascii="Arial" w:hAnsi="Arial" w:cs="Arial"/>
                <w:color w:val="000000"/>
                <w:sz w:val="20"/>
                <w:szCs w:val="20"/>
              </w:rPr>
              <w:t>eye contact with everyone in the room during the presentation.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D766D">
              <w:rPr>
                <w:rFonts w:ascii="Arial" w:hAnsi="Arial" w:cs="Arial"/>
                <w:sz w:val="20"/>
                <w:szCs w:val="20"/>
              </w:rPr>
              <w:t xml:space="preserve">stablishes </w:t>
            </w: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Pr="00AD766D">
              <w:rPr>
                <w:rFonts w:ascii="Arial" w:hAnsi="Arial" w:cs="Arial"/>
                <w:sz w:val="20"/>
                <w:szCs w:val="20"/>
              </w:rPr>
              <w:t>eye contact with everyone in the room during the presentation.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D766D">
              <w:rPr>
                <w:rFonts w:ascii="Arial" w:hAnsi="Arial" w:cs="Arial"/>
                <w:sz w:val="20"/>
                <w:szCs w:val="20"/>
              </w:rPr>
              <w:t>stablishes eye contact with most people in the room during the presentation.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Sometimes establishes eye contact.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D766D">
              <w:rPr>
                <w:rFonts w:ascii="Arial" w:hAnsi="Arial" w:cs="Arial"/>
                <w:sz w:val="20"/>
                <w:szCs w:val="20"/>
              </w:rPr>
              <w:t>oes not look at people during the presentation.</w:t>
            </w:r>
          </w:p>
        </w:tc>
      </w:tr>
      <w:tr w:rsidR="00E31222" w:rsidRPr="00AD766D" w:rsidTr="00946185">
        <w:trPr>
          <w:trHeight w:val="70"/>
        </w:trPr>
        <w:tc>
          <w:tcPr>
            <w:tcW w:w="1881" w:type="dxa"/>
            <w:shd w:val="clear" w:color="auto" w:fill="B3B3B3"/>
          </w:tcPr>
          <w:p w:rsidR="00E31222" w:rsidRPr="00AD766D" w:rsidRDefault="00E31222" w:rsidP="009461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6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Expression 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Expression was varied and created interest. 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 was generally varied and was interesting to listen to.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variety in expression. 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variation in expression.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Speech sounds monotonous or boring. </w:t>
            </w:r>
          </w:p>
        </w:tc>
      </w:tr>
      <w:tr w:rsidR="00E31222" w:rsidRPr="00AD766D" w:rsidTr="00946185">
        <w:trPr>
          <w:trHeight w:val="74"/>
        </w:trPr>
        <w:tc>
          <w:tcPr>
            <w:tcW w:w="1881" w:type="dxa"/>
            <w:shd w:val="clear" w:color="auto" w:fill="B3B3B3"/>
          </w:tcPr>
          <w:p w:rsidR="00E31222" w:rsidRPr="00AD766D" w:rsidRDefault="00E31222" w:rsidP="009461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Voice projection (volume) 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Voice was very well projected. Modulation appropriate to the audience. 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Voice was well projected and modulated. 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Voice was adequately projected and modulated. 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Voice was at time inappropriate, either too loud or too soft. 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Voice was generally inappropriate. </w:t>
            </w:r>
          </w:p>
        </w:tc>
      </w:tr>
      <w:tr w:rsidR="00E31222" w:rsidRPr="00AD766D" w:rsidTr="00946185">
        <w:trPr>
          <w:trHeight w:val="70"/>
        </w:trPr>
        <w:tc>
          <w:tcPr>
            <w:tcW w:w="1881" w:type="dxa"/>
            <w:shd w:val="clear" w:color="auto" w:fill="B3B3B3"/>
          </w:tcPr>
          <w:p w:rsidR="00E31222" w:rsidRPr="00AD766D" w:rsidRDefault="00E31222" w:rsidP="009461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Fluency and Clarity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Very articulate speech with a clear flow of ideas. Speech was excellently articulated. 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Speech was quite articulate with limited hesitancy. Speech had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 formed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speech sounds. 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 had some hesitancy. Speech was generally clear with possibly some indistinct speech sounds.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Speech contained some hesitancy which spoiled the continuity. Speech was poorly formed and somewhat unclear. 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Speech contained errors which destroyed the continuity. Unclear speech - very difficult to understand. </w:t>
            </w:r>
          </w:p>
        </w:tc>
      </w:tr>
      <w:tr w:rsidR="00E31222" w:rsidRPr="00AD766D" w:rsidTr="00946185">
        <w:trPr>
          <w:trHeight w:val="70"/>
        </w:trPr>
        <w:tc>
          <w:tcPr>
            <w:tcW w:w="1881" w:type="dxa"/>
            <w:shd w:val="clear" w:color="auto" w:fill="B3B3B3"/>
          </w:tcPr>
          <w:p w:rsidR="00E31222" w:rsidRPr="00AD766D" w:rsidRDefault="00E31222" w:rsidP="009461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766D">
              <w:rPr>
                <w:rFonts w:ascii="Arial" w:hAnsi="Arial" w:cs="Arial"/>
                <w:b/>
                <w:sz w:val="20"/>
                <w:szCs w:val="20"/>
              </w:rPr>
              <w:t xml:space="preserve">Correct use of palm cards – did not read them  </w:t>
            </w:r>
            <w:r w:rsidRPr="00AD766D">
              <w:rPr>
                <w:rFonts w:ascii="Arial" w:hAnsi="Arial" w:cs="Arial"/>
                <w:b/>
                <w:sz w:val="16"/>
                <w:szCs w:val="16"/>
              </w:rPr>
              <w:t>(dot points only)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Palm cards only had dot points on them and were referred to briefly in the presentation.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Palm cards only had dot points on them but were referred to frequently during the presentation.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Palm cards only had dot points on them, but they were relied upon too heavily in the presentation.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Palm cards had too much information / whole sentences/ phrases on them and were mostly read.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Palm cards weren’t evident OR palm cards were the full paragraphs that were mostly read out.</w:t>
            </w:r>
          </w:p>
        </w:tc>
      </w:tr>
      <w:tr w:rsidR="00E31222" w:rsidRPr="00AD766D" w:rsidTr="00946185">
        <w:trPr>
          <w:trHeight w:val="70"/>
        </w:trPr>
        <w:tc>
          <w:tcPr>
            <w:tcW w:w="1881" w:type="dxa"/>
            <w:shd w:val="clear" w:color="auto" w:fill="B3B3B3"/>
          </w:tcPr>
          <w:p w:rsidR="00E31222" w:rsidRPr="00AD766D" w:rsidRDefault="00E31222" w:rsidP="009461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66D">
              <w:rPr>
                <w:rFonts w:ascii="Arial" w:hAnsi="Arial" w:cs="Arial"/>
                <w:b/>
                <w:sz w:val="20"/>
                <w:szCs w:val="20"/>
              </w:rPr>
              <w:t>Confidence and Preparedness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The student is completely prepared and has obviously rehearsed.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The student i</w:t>
            </w:r>
            <w:r>
              <w:rPr>
                <w:rFonts w:ascii="Arial" w:hAnsi="Arial" w:cs="Arial"/>
                <w:sz w:val="20"/>
                <w:szCs w:val="20"/>
              </w:rPr>
              <w:t>s well prepared but needed</w:t>
            </w:r>
            <w:r w:rsidRPr="00AD766D">
              <w:rPr>
                <w:rFonts w:ascii="Arial" w:hAnsi="Arial" w:cs="Arial"/>
                <w:sz w:val="20"/>
                <w:szCs w:val="20"/>
              </w:rPr>
              <w:t xml:space="preserve"> more rehearsals for the talk to flow smoothly.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 xml:space="preserve">The student seems </w:t>
            </w:r>
            <w:r>
              <w:rPr>
                <w:rFonts w:ascii="Arial" w:hAnsi="Arial" w:cs="Arial"/>
                <w:sz w:val="20"/>
                <w:szCs w:val="20"/>
              </w:rPr>
              <w:t>quite</w:t>
            </w:r>
            <w:r w:rsidRPr="00AD766D">
              <w:rPr>
                <w:rFonts w:ascii="Arial" w:hAnsi="Arial" w:cs="Arial"/>
                <w:sz w:val="20"/>
                <w:szCs w:val="20"/>
              </w:rPr>
              <w:t xml:space="preserve"> prepare</w:t>
            </w:r>
            <w:r>
              <w:rPr>
                <w:rFonts w:ascii="Arial" w:hAnsi="Arial" w:cs="Arial"/>
                <w:sz w:val="20"/>
                <w:szCs w:val="20"/>
              </w:rPr>
              <w:t>d but might have needed</w:t>
            </w:r>
            <w:r w:rsidRPr="00AD766D">
              <w:rPr>
                <w:rFonts w:ascii="Arial" w:hAnsi="Arial" w:cs="Arial"/>
                <w:sz w:val="20"/>
                <w:szCs w:val="20"/>
              </w:rPr>
              <w:t xml:space="preserve"> more rehearsals.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The student is somewhat prepared, but it is clear that rehearsal was lacking.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The student does not seem at all prepared to present.</w:t>
            </w:r>
          </w:p>
        </w:tc>
      </w:tr>
      <w:tr w:rsidR="00E31222" w:rsidRPr="00AD766D" w:rsidTr="00946185">
        <w:trPr>
          <w:trHeight w:val="70"/>
        </w:trPr>
        <w:tc>
          <w:tcPr>
            <w:tcW w:w="1881" w:type="dxa"/>
            <w:shd w:val="clear" w:color="auto" w:fill="B3B3B3"/>
          </w:tcPr>
          <w:p w:rsidR="00E31222" w:rsidRPr="00AD766D" w:rsidRDefault="00E31222" w:rsidP="009461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66D">
              <w:rPr>
                <w:rFonts w:ascii="Arial" w:hAnsi="Arial" w:cs="Arial"/>
                <w:b/>
                <w:sz w:val="20"/>
                <w:szCs w:val="20"/>
              </w:rPr>
              <w:t>Reference to prop (did you include it in your talk in an appropriate way)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The student uses several props (could include costume) that show considerable work/creativity and which makes the presentation better.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The student uses 1 prop that shows considerable work/creativity and which makes the presentation better.</w:t>
            </w:r>
          </w:p>
        </w:tc>
        <w:tc>
          <w:tcPr>
            <w:tcW w:w="1771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The student uses 1 prop which makes the presentation better.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The student uses 1 prop but did not use it effectively to enhance their presentation.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The student uses no props OR the props chosen detract from the presentation.</w:t>
            </w:r>
          </w:p>
        </w:tc>
      </w:tr>
      <w:tr w:rsidR="00E31222" w:rsidRPr="00AD766D" w:rsidTr="00946185">
        <w:trPr>
          <w:trHeight w:val="535"/>
        </w:trPr>
        <w:tc>
          <w:tcPr>
            <w:tcW w:w="7194" w:type="dxa"/>
            <w:gridSpan w:val="4"/>
            <w:tcBorders>
              <w:left w:val="nil"/>
              <w:bottom w:val="nil"/>
            </w:tcBorders>
          </w:tcPr>
          <w:p w:rsidR="00E31222" w:rsidRPr="00AD766D" w:rsidRDefault="00E31222" w:rsidP="00E3122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766D">
              <w:rPr>
                <w:rFonts w:ascii="Arial" w:hAnsi="Arial" w:cs="Arial"/>
                <w:sz w:val="20"/>
                <w:szCs w:val="20"/>
              </w:rPr>
              <w:t>Items in italics are weighted more heavily.</w:t>
            </w:r>
          </w:p>
          <w:p w:rsidR="00E31222" w:rsidRDefault="00E31222" w:rsidP="009461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D766D">
              <w:rPr>
                <w:rFonts w:ascii="Arial" w:hAnsi="Arial" w:cs="Arial"/>
                <w:b/>
                <w:sz w:val="20"/>
                <w:szCs w:val="20"/>
                <w:u w:val="single"/>
              </w:rPr>
              <w:t>Comment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</w:p>
          <w:p w:rsidR="009C4094" w:rsidRDefault="009C4094" w:rsidP="009461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C4094" w:rsidRDefault="009C4094" w:rsidP="009461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C4094" w:rsidRPr="00AD766D" w:rsidRDefault="009C4094" w:rsidP="009461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0C0C0C"/>
          </w:tcPr>
          <w:p w:rsidR="00E31222" w:rsidRPr="00AD766D" w:rsidRDefault="00E31222" w:rsidP="00946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66D">
              <w:rPr>
                <w:rFonts w:ascii="Arial" w:hAnsi="Arial" w:cs="Arial"/>
                <w:b/>
                <w:sz w:val="20"/>
                <w:szCs w:val="20"/>
              </w:rPr>
              <w:t xml:space="preserve">Overall Grade for Prepared Oral Presentation </w:t>
            </w:r>
          </w:p>
        </w:tc>
        <w:tc>
          <w:tcPr>
            <w:tcW w:w="1843" w:type="dxa"/>
          </w:tcPr>
          <w:p w:rsidR="00E31222" w:rsidRPr="00AD766D" w:rsidRDefault="00E31222" w:rsidP="00946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7A0" w:rsidRDefault="008F77A0"/>
    <w:p w:rsidR="008F77A0" w:rsidRDefault="008F77A0">
      <w:r>
        <w:br w:type="page"/>
      </w:r>
    </w:p>
    <w:p w:rsidR="008F77A0" w:rsidRDefault="008F77A0" w:rsidP="008F77A0">
      <w:pPr>
        <w:rPr>
          <w:b/>
          <w:i/>
          <w:sz w:val="40"/>
          <w:szCs w:val="22"/>
        </w:rPr>
      </w:pPr>
      <w:r>
        <w:rPr>
          <w:b/>
          <w:i/>
          <w:sz w:val="40"/>
        </w:rPr>
        <w:lastRenderedPageBreak/>
        <w:t>Questions to answer about EACH of your gifts and talents. You can use this as part of your speech. (It goes for 2 -3 minutes)</w:t>
      </w:r>
    </w:p>
    <w:p w:rsidR="008F77A0" w:rsidRDefault="008F77A0" w:rsidP="008F77A0">
      <w:pPr>
        <w:rPr>
          <w:b/>
          <w:i/>
          <w:sz w:val="40"/>
        </w:rPr>
      </w:pPr>
      <w:r>
        <w:rPr>
          <w:b/>
          <w:i/>
          <w:sz w:val="40"/>
        </w:rPr>
        <w:t xml:space="preserve"> You WILL NOT use ALL of this on your puzzle piece as it won’t fit!</w:t>
      </w:r>
    </w:p>
    <w:p w:rsidR="008F77A0" w:rsidRDefault="008F77A0" w:rsidP="008F77A0">
      <w:pPr>
        <w:rPr>
          <w:sz w:val="40"/>
        </w:rPr>
      </w:pPr>
    </w:p>
    <w:p w:rsidR="008F77A0" w:rsidRDefault="008F77A0" w:rsidP="008F77A0">
      <w:pPr>
        <w:rPr>
          <w:sz w:val="40"/>
        </w:rPr>
      </w:pPr>
      <w:r>
        <w:rPr>
          <w:sz w:val="40"/>
        </w:rPr>
        <w:t>1. Clearly explain what your gift or talent is.</w:t>
      </w:r>
    </w:p>
    <w:p w:rsidR="008F77A0" w:rsidRDefault="008F77A0" w:rsidP="008F77A0">
      <w:pPr>
        <w:rPr>
          <w:sz w:val="40"/>
        </w:rPr>
      </w:pPr>
    </w:p>
    <w:p w:rsidR="008F77A0" w:rsidRDefault="008F77A0" w:rsidP="008F77A0">
      <w:pPr>
        <w:rPr>
          <w:sz w:val="40"/>
        </w:rPr>
      </w:pPr>
      <w:r>
        <w:rPr>
          <w:sz w:val="40"/>
        </w:rPr>
        <w:t>2. When did you discover this gift or talent?</w:t>
      </w:r>
    </w:p>
    <w:p w:rsidR="008F77A0" w:rsidRDefault="008F77A0" w:rsidP="008F77A0">
      <w:pPr>
        <w:rPr>
          <w:sz w:val="40"/>
        </w:rPr>
      </w:pPr>
    </w:p>
    <w:p w:rsidR="008F77A0" w:rsidRDefault="008F77A0" w:rsidP="008F77A0">
      <w:pPr>
        <w:rPr>
          <w:sz w:val="40"/>
        </w:rPr>
      </w:pPr>
      <w:r>
        <w:rPr>
          <w:sz w:val="40"/>
        </w:rPr>
        <w:t>3. Does anyone else in your family have this gift or talent? Give details if they do.</w:t>
      </w:r>
    </w:p>
    <w:p w:rsidR="008F77A0" w:rsidRDefault="008F77A0" w:rsidP="008F77A0">
      <w:pPr>
        <w:rPr>
          <w:sz w:val="40"/>
        </w:rPr>
      </w:pPr>
    </w:p>
    <w:p w:rsidR="008F77A0" w:rsidRDefault="008F77A0" w:rsidP="008F77A0">
      <w:pPr>
        <w:rPr>
          <w:sz w:val="40"/>
        </w:rPr>
      </w:pPr>
      <w:r>
        <w:rPr>
          <w:sz w:val="40"/>
        </w:rPr>
        <w:t>4. Why do you like having this gift or talent?</w:t>
      </w:r>
    </w:p>
    <w:p w:rsidR="008F77A0" w:rsidRDefault="008F77A0" w:rsidP="008F77A0">
      <w:pPr>
        <w:rPr>
          <w:sz w:val="40"/>
        </w:rPr>
      </w:pPr>
    </w:p>
    <w:p w:rsidR="008F77A0" w:rsidRDefault="008F77A0" w:rsidP="008F77A0">
      <w:pPr>
        <w:rPr>
          <w:sz w:val="40"/>
        </w:rPr>
      </w:pPr>
      <w:r>
        <w:rPr>
          <w:sz w:val="40"/>
        </w:rPr>
        <w:t>5. How can you use this gift or talent to help others at the moment (serve God?)</w:t>
      </w:r>
    </w:p>
    <w:p w:rsidR="008F77A0" w:rsidRDefault="008F77A0" w:rsidP="008F77A0">
      <w:pPr>
        <w:rPr>
          <w:sz w:val="40"/>
        </w:rPr>
      </w:pPr>
    </w:p>
    <w:p w:rsidR="008F77A0" w:rsidRDefault="008F77A0" w:rsidP="008F77A0">
      <w:pPr>
        <w:rPr>
          <w:sz w:val="40"/>
        </w:rPr>
      </w:pPr>
      <w:r>
        <w:rPr>
          <w:sz w:val="40"/>
        </w:rPr>
        <w:t>6. How might you use this gift or talent in the future (when you are an adult) to help others? (</w:t>
      </w:r>
      <w:proofErr w:type="gramStart"/>
      <w:r>
        <w:rPr>
          <w:sz w:val="40"/>
        </w:rPr>
        <w:t>serve</w:t>
      </w:r>
      <w:proofErr w:type="gramEnd"/>
      <w:r>
        <w:rPr>
          <w:sz w:val="40"/>
        </w:rPr>
        <w:t xml:space="preserve"> God?) </w:t>
      </w:r>
    </w:p>
    <w:p w:rsidR="008F77A0" w:rsidRDefault="008F77A0" w:rsidP="008F77A0">
      <w:pPr>
        <w:rPr>
          <w:sz w:val="40"/>
        </w:rPr>
      </w:pPr>
    </w:p>
    <w:p w:rsidR="008F77A0" w:rsidRDefault="008F77A0" w:rsidP="008F77A0">
      <w:pPr>
        <w:rPr>
          <w:sz w:val="40"/>
        </w:rPr>
      </w:pPr>
      <w:r>
        <w:rPr>
          <w:sz w:val="40"/>
        </w:rPr>
        <w:t xml:space="preserve">7. Explain your pictures / symbols on your puzzle piece. </w:t>
      </w:r>
    </w:p>
    <w:p w:rsidR="001B3825" w:rsidRDefault="008F77A0">
      <w:bookmarkStart w:id="0" w:name="_GoBack"/>
      <w:bookmarkEnd w:id="0"/>
    </w:p>
    <w:sectPr w:rsidR="001B3825" w:rsidSect="00E31222">
      <w:pgSz w:w="11907" w:h="16840" w:code="9"/>
      <w:pgMar w:top="284" w:right="284" w:bottom="284" w:left="284" w:header="284" w:footer="28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C0C4E"/>
    <w:multiLevelType w:val="hybridMultilevel"/>
    <w:tmpl w:val="53D69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C851AD"/>
    <w:multiLevelType w:val="hybridMultilevel"/>
    <w:tmpl w:val="8F202F0A"/>
    <w:lvl w:ilvl="0" w:tplc="C69616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05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22"/>
    <w:rsid w:val="001E5CBB"/>
    <w:rsid w:val="002C6A26"/>
    <w:rsid w:val="003604D5"/>
    <w:rsid w:val="003A0C0E"/>
    <w:rsid w:val="003C3515"/>
    <w:rsid w:val="00443C39"/>
    <w:rsid w:val="0044556A"/>
    <w:rsid w:val="006C3F56"/>
    <w:rsid w:val="007B2F0E"/>
    <w:rsid w:val="007C2695"/>
    <w:rsid w:val="00866EEE"/>
    <w:rsid w:val="0087790B"/>
    <w:rsid w:val="008F77A0"/>
    <w:rsid w:val="009C4094"/>
    <w:rsid w:val="00A52476"/>
    <w:rsid w:val="00BF144D"/>
    <w:rsid w:val="00C8161D"/>
    <w:rsid w:val="00CE004C"/>
    <w:rsid w:val="00E31218"/>
    <w:rsid w:val="00E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C9D88-DE33-4CF6-AFE0-45ADE712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2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695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Amanda Langdon</cp:lastModifiedBy>
  <cp:revision>3</cp:revision>
  <cp:lastPrinted>2017-03-08T04:56:00Z</cp:lastPrinted>
  <dcterms:created xsi:type="dcterms:W3CDTF">2017-03-08T05:07:00Z</dcterms:created>
  <dcterms:modified xsi:type="dcterms:W3CDTF">2017-03-27T05:28:00Z</dcterms:modified>
</cp:coreProperties>
</file>